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Bestyrelsesmøde d. 2023.05.31 - Referat</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tbl>
      <w:tblPr>
        <w:tblStyle w:val="Table1"/>
        <w:tblW w:w="10661.0" w:type="dxa"/>
        <w:jc w:val="left"/>
        <w:tblLayout w:type="fixed"/>
        <w:tblLook w:val="0000"/>
      </w:tblPr>
      <w:tblGrid>
        <w:gridCol w:w="1219"/>
        <w:gridCol w:w="4735"/>
        <w:gridCol w:w="270"/>
        <w:gridCol w:w="2291"/>
        <w:gridCol w:w="2146"/>
        <w:tblGridChange w:id="0">
          <w:tblGrid>
            <w:gridCol w:w="1219"/>
            <w:gridCol w:w="4735"/>
            <w:gridCol w:w="270"/>
            <w:gridCol w:w="2291"/>
            <w:gridCol w:w="2146"/>
          </w:tblGrid>
        </w:tblGridChange>
      </w:tblGrid>
      <w:tr>
        <w:trPr>
          <w:cantSplit w:val="0"/>
          <w:trHeight w:val="341" w:hRule="atLeast"/>
          <w:tblHeader w:val="0"/>
        </w:trPr>
        <w:tc>
          <w:tcPr>
            <w:gridSpan w:val="5"/>
            <w:tcBorders>
              <w:bottom w:color="0e3179" w:space="0" w:sz="12" w:val="single"/>
            </w:tcBorders>
            <w:tcMar>
              <w:left w:w="0.0" w:type="dxa"/>
              <w:right w:w="0.0" w:type="dxa"/>
            </w:tcMar>
          </w:tcPr>
          <w:p w:rsidR="00000000" w:rsidDel="00000000" w:rsidP="00000000" w:rsidRDefault="00000000" w:rsidRPr="00000000" w14:paraId="00000003">
            <w:pPr>
              <w:rPr>
                <w:rFonts w:ascii="Arial" w:cs="Arial" w:eastAsia="Arial" w:hAnsi="Arial"/>
                <w:sz w:val="32"/>
                <w:szCs w:val="32"/>
              </w:rPr>
            </w:pPr>
            <w:r w:rsidDel="00000000" w:rsidR="00000000" w:rsidRPr="00000000">
              <w:rPr>
                <w:rFonts w:ascii="Arial" w:cs="Arial" w:eastAsia="Arial" w:hAnsi="Arial"/>
                <w:sz w:val="32"/>
                <w:szCs w:val="32"/>
                <w:rtl w:val="0"/>
              </w:rPr>
              <w:t xml:space="preserve">DAGSORDEN </w:t>
            </w:r>
          </w:p>
        </w:tc>
      </w:tr>
      <w:tr>
        <w:trPr>
          <w:cantSplit w:val="0"/>
          <w:trHeight w:val="341" w:hRule="atLeast"/>
          <w:tblHeader w:val="0"/>
        </w:trPr>
        <w:tc>
          <w:tcPr>
            <w:tcBorders>
              <w:top w:color="000000" w:space="0" w:sz="4" w:val="single"/>
              <w:bottom w:color="000000" w:space="0" w:sz="4" w:val="single"/>
            </w:tcBorders>
            <w:tcMar>
              <w:left w:w="0.0" w:type="dxa"/>
              <w:right w:w="0.0" w:type="dxa"/>
            </w:tcMar>
            <w:vAlign w:val="center"/>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Tid &amp; sted</w:t>
            </w:r>
          </w:p>
        </w:tc>
        <w:tc>
          <w:tcPr>
            <w:gridSpan w:val="4"/>
            <w:tcBorders>
              <w:top w:color="000000" w:space="0" w:sz="4" w:val="single"/>
              <w:bottom w:color="000000" w:space="0" w:sz="4" w:val="single"/>
            </w:tcBorders>
            <w:vAlign w:val="center"/>
          </w:tcPr>
          <w:p w:rsidR="00000000" w:rsidDel="00000000" w:rsidP="00000000" w:rsidRDefault="00000000" w:rsidRPr="00000000" w14:paraId="0000000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rPr>
                <w:rFonts w:ascii="Arial" w:cs="Arial" w:eastAsia="Arial" w:hAnsi="Arial"/>
                <w:sz w:val="18"/>
                <w:szCs w:val="18"/>
              </w:rPr>
            </w:pPr>
            <w:r w:rsidDel="00000000" w:rsidR="00000000" w:rsidRPr="00000000">
              <w:rPr>
                <w:rFonts w:ascii="Arial" w:cs="Arial" w:eastAsia="Arial" w:hAnsi="Arial"/>
                <w:sz w:val="18"/>
                <w:szCs w:val="18"/>
                <w:rtl w:val="0"/>
              </w:rPr>
              <w:t xml:space="preserve">Fysisk i spejderhytten - Onsdag d. 31. maj 2023 kl.16.30 – ca. 18.30</w:t>
            </w:r>
          </w:p>
        </w:tc>
      </w:tr>
      <w:tr>
        <w:trPr>
          <w:cantSplit w:val="0"/>
          <w:trHeight w:val="341" w:hRule="atLeast"/>
          <w:tblHeader w:val="0"/>
        </w:trPr>
        <w:tc>
          <w:tcPr>
            <w:tcBorders>
              <w:top w:color="000000" w:space="0" w:sz="4" w:val="single"/>
              <w:bottom w:color="000000" w:space="0" w:sz="4" w:val="single"/>
            </w:tcBorders>
            <w:tcMar>
              <w:left w:w="0.0" w:type="dxa"/>
              <w:right w:w="0.0" w:type="dxa"/>
            </w:tcMa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Deltagere</w:t>
            </w:r>
          </w:p>
        </w:tc>
        <w:tc>
          <w:tcPr>
            <w:tcBorders>
              <w:top w:color="000000" w:space="0" w:sz="4" w:val="single"/>
              <w:bottom w:color="000000" w:space="0" w:sz="4" w:val="single"/>
            </w:tcBorders>
          </w:tcPr>
          <w:p w:rsidR="00000000" w:rsidDel="00000000" w:rsidP="00000000" w:rsidRDefault="00000000" w:rsidRPr="00000000" w14:paraId="0000000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rPr>
                <w:rFonts w:ascii="Arial" w:cs="Arial" w:eastAsia="Arial" w:hAnsi="Arial"/>
                <w:sz w:val="18"/>
                <w:szCs w:val="18"/>
              </w:rPr>
            </w:pPr>
            <w:r w:rsidDel="00000000" w:rsidR="00000000" w:rsidRPr="00000000">
              <w:rPr>
                <w:rFonts w:ascii="Arial" w:cs="Arial" w:eastAsia="Arial" w:hAnsi="Arial"/>
                <w:sz w:val="18"/>
                <w:szCs w:val="18"/>
                <w:rtl w:val="0"/>
              </w:rPr>
              <w:t xml:space="preserve">Flemming ’Fleus’ Berg</w:t>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Rasmus Østergaard</w:t>
            </w:r>
          </w:p>
          <w:p w:rsidR="00000000" w:rsidDel="00000000" w:rsidP="00000000" w:rsidRDefault="00000000" w:rsidRPr="00000000" w14:paraId="00000012">
            <w:pPr>
              <w:rPr>
                <w:rFonts w:ascii="Arial" w:cs="Arial" w:eastAsia="Arial" w:hAnsi="Arial"/>
                <w:sz w:val="18"/>
                <w:szCs w:val="18"/>
              </w:rPr>
            </w:pPr>
            <w:r w:rsidDel="00000000" w:rsidR="00000000" w:rsidRPr="00000000">
              <w:rPr>
                <w:rFonts w:ascii="Arial" w:cs="Arial" w:eastAsia="Arial" w:hAnsi="Arial"/>
                <w:sz w:val="18"/>
                <w:szCs w:val="18"/>
                <w:rtl w:val="0"/>
              </w:rPr>
              <w:t xml:space="preserve">Elisabeth Andersen</w:t>
            </w:r>
          </w:p>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sz w:val="18"/>
                <w:szCs w:val="18"/>
                <w:rtl w:val="0"/>
              </w:rPr>
              <w:t xml:space="preserve">Lene Mellergaard Hansen </w:t>
            </w:r>
          </w:p>
          <w:p w:rsidR="00000000" w:rsidDel="00000000" w:rsidP="00000000" w:rsidRDefault="00000000" w:rsidRPr="00000000" w14:paraId="00000014">
            <w:pPr>
              <w:rPr>
                <w:rFonts w:ascii="Arial" w:cs="Arial" w:eastAsia="Arial" w:hAnsi="Arial"/>
                <w:sz w:val="18"/>
                <w:szCs w:val="18"/>
              </w:rPr>
            </w:pPr>
            <w:r w:rsidDel="00000000" w:rsidR="00000000" w:rsidRPr="00000000">
              <w:rPr>
                <w:rFonts w:ascii="Arial" w:cs="Arial" w:eastAsia="Arial" w:hAnsi="Arial"/>
                <w:sz w:val="18"/>
                <w:szCs w:val="18"/>
                <w:rtl w:val="0"/>
              </w:rPr>
              <w:t xml:space="preserve">Cecilie Ottosen Ahmt </w:t>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Mette Klinge</w:t>
            </w:r>
          </w:p>
        </w:tc>
        <w:tc>
          <w:tcPr>
            <w:gridSpan w:val="2"/>
            <w:tcBorders>
              <w:top w:color="000000" w:space="0" w:sz="4" w:val="single"/>
              <w:bottom w:color="000000" w:space="0" w:sz="4" w:val="single"/>
            </w:tcBorders>
          </w:tcPr>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tc>
      </w:tr>
      <w:tr>
        <w:trPr>
          <w:cantSplit w:val="0"/>
          <w:trHeight w:val="335" w:hRule="atLeast"/>
          <w:tblHeader w:val="0"/>
        </w:trPr>
        <w:tc>
          <w:tcPr>
            <w:tcBorders>
              <w:top w:color="000000" w:space="0" w:sz="4" w:val="single"/>
              <w:bottom w:color="000000" w:space="0" w:sz="4" w:val="single"/>
            </w:tcBorders>
            <w:tcMar>
              <w:left w:w="0.0" w:type="dxa"/>
              <w:right w:w="0.0" w:type="dxa"/>
            </w:tcMar>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Afbud</w:t>
            </w:r>
          </w:p>
        </w:tc>
        <w:tc>
          <w:tcPr>
            <w:gridSpan w:val="2"/>
            <w:tcBorders>
              <w:top w:color="000000" w:space="0" w:sz="4" w:val="single"/>
              <w:bottom w:color="000000" w:space="0" w:sz="4" w:val="single"/>
            </w:tcBorders>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Eva Haugaard Østergaard (</w:t>
            </w:r>
            <w:r w:rsidDel="00000000" w:rsidR="00000000" w:rsidRPr="00000000">
              <w:rPr>
                <w:rFonts w:ascii="Arial" w:cs="Arial" w:eastAsia="Arial" w:hAnsi="Arial"/>
                <w:i w:val="1"/>
                <w:sz w:val="18"/>
                <w:szCs w:val="18"/>
                <w:rtl w:val="0"/>
              </w:rPr>
              <w:t xml:space="preserve">Fratræder - deltager ikke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A">
            <w:pPr>
              <w:rPr>
                <w:rFonts w:ascii="Arial" w:cs="Arial" w:eastAsia="Arial" w:hAnsi="Arial"/>
                <w:sz w:val="18"/>
                <w:szCs w:val="18"/>
              </w:rPr>
            </w:pPr>
            <w:r w:rsidDel="00000000" w:rsidR="00000000" w:rsidRPr="00000000">
              <w:rPr>
                <w:rFonts w:ascii="Arial" w:cs="Arial" w:eastAsia="Arial" w:hAnsi="Arial"/>
                <w:sz w:val="18"/>
                <w:szCs w:val="18"/>
                <w:rtl w:val="0"/>
              </w:rPr>
              <w:t xml:space="preserve">Signe Møller Jæger Christensen</w:t>
            </w:r>
          </w:p>
        </w:tc>
        <w:tc>
          <w:tcPr>
            <w:gridSpan w:val="2"/>
            <w:tcBorders>
              <w:top w:color="000000" w:space="0" w:sz="4" w:val="single"/>
              <w:bottom w:color="000000" w:space="0" w:sz="4" w:val="single"/>
            </w:tcBorders>
          </w:tcPr>
          <w:p w:rsidR="00000000" w:rsidDel="00000000" w:rsidP="00000000" w:rsidRDefault="00000000" w:rsidRPr="00000000" w14:paraId="0000001C">
            <w:pPr>
              <w:rPr>
                <w:rFonts w:ascii="Arial" w:cs="Arial" w:eastAsia="Arial" w:hAnsi="Arial"/>
              </w:rPr>
            </w:pPr>
            <w:r w:rsidDel="00000000" w:rsidR="00000000" w:rsidRPr="00000000">
              <w:rPr>
                <w:rtl w:val="0"/>
              </w:rPr>
            </w:r>
          </w:p>
        </w:tc>
      </w:tr>
    </w:tbl>
    <w:p w:rsidR="00000000" w:rsidDel="00000000" w:rsidP="00000000" w:rsidRDefault="00000000" w:rsidRPr="00000000" w14:paraId="0000001E">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Pænt goddag </w:t>
      </w: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Valg af referent</w:t>
        <w:br w:type="textWrapping"/>
      </w:r>
    </w:p>
    <w:p w:rsidR="00000000" w:rsidDel="00000000" w:rsidP="00000000" w:rsidRDefault="00000000" w:rsidRPr="00000000" w14:paraId="0000002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Elisabeth</w:t>
        <w:br w:type="textWrapping"/>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Orientering og dagsordenspunkter fra formanden, ledere mm. </w:t>
        <w:br w:type="textWrapp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Bestyrelsen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Eva har sagt tak for denne gang og at bestyrelsen derfor nu mangler en ny formand.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Se punkt 4.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Noget nyt vedr. Sæby’ 500 års fødselsdag i 2024? Vi skal selv komme med idéer.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Intet nyt, kommer på ledermøde d. 8/8.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Rasmus oplyser at hende der står for “skygge”kalenderen fortæller der ingen penge er at søge, men at de gerne vil have nogle arrangementer som kan fejre byen. </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Rengøring i spejderhuset; Hvor tit skal det være, og hvornår skal det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ikke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være? Og dur’ det?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Det fungerer godt.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Vi går med en plan der hedder rengøring hver 3 uge - dog med forbehold for ferieperioder osv.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Vi prøver og lave en plan for ½ år af gangen og sender til ham, blandt andet med hovedrengøring efter åben hus.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Fleus laver en plan for dette. </w:t>
      </w:r>
    </w:p>
    <w:p w:rsidR="00000000" w:rsidDel="00000000" w:rsidP="00000000" w:rsidRDefault="00000000" w:rsidRPr="00000000" w14:paraId="000000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Indtægter 2023; Status på forældreopgaver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Der var 1 der deltog på sindal marked.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Der er nogle, der har meldt sig til 24 timer ved havet, men der mangler 3 fredag og 3 søndag.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Alt bliver nu samlet i medlemsservice i stedet for excelark i år som et forsøg.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Vi lader dette punkt stå som fast punkt, for at følge med i udviklingen.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Vi vil også tage emnet op på posten bestyrelsen plejer at have på gruppeturen.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Forslag fra ledermødet om at der bliver lavet et overblik over alle de ting vi deltager i i 2023, så vi kan se hvad vi får noget ud af, dette vil bestyrelsen kigge på ved årets udgang. </w:t>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Aktivitetstimer - hvor sendes de til i løbet af året? Gruppemail. Eller til en et aktivitetstimer-skema?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Følgende er besluttet på ledermødet d- 30/5-2023. og denne plan godkendes af bestyrelsen. </w:t>
      </w:r>
    </w:p>
    <w:p w:rsidR="00000000" w:rsidDel="00000000" w:rsidP="00000000" w:rsidRDefault="00000000" w:rsidRPr="00000000" w14:paraId="00000039">
      <w:pPr>
        <w:numPr>
          <w:ilvl w:val="0"/>
          <w:numId w:val="5"/>
        </w:numPr>
        <w:spacing w:after="0" w:afterAutospacing="0" w:line="259" w:lineRule="auto"/>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Carsten kan hjælpe på alt det der er betaling på via mobilpay - hvis hver gren så giver besked til Carsten, hvis de også modtager kontakt betaling til de samme ture, så kan han lave en samlet liste over det. </w:t>
      </w:r>
    </w:p>
    <w:p w:rsidR="00000000" w:rsidDel="00000000" w:rsidP="00000000" w:rsidRDefault="00000000" w:rsidRPr="00000000" w14:paraId="0000003A">
      <w:pPr>
        <w:numPr>
          <w:ilvl w:val="0"/>
          <w:numId w:val="5"/>
        </w:numPr>
        <w:spacing w:after="0" w:afterAutospacing="0" w:line="259" w:lineRule="auto"/>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 Vi beslutter at tager det på som fast punkt ved alle ledermøder, så vi minder hinanden på at lave dem. </w:t>
      </w:r>
    </w:p>
    <w:p w:rsidR="00000000" w:rsidDel="00000000" w:rsidP="00000000" w:rsidRDefault="00000000" w:rsidRPr="00000000" w14:paraId="0000003B">
      <w:pPr>
        <w:numPr>
          <w:ilvl w:val="0"/>
          <w:numId w:val="5"/>
        </w:numPr>
        <w:spacing w:after="0" w:afterAutospacing="0" w:line="259" w:lineRule="auto"/>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Det Fleus skal bruge er deltager navne, dato + tidspunkt for start og dato + tidspunkt for slut på turene </w:t>
      </w:r>
    </w:p>
    <w:p w:rsidR="00000000" w:rsidDel="00000000" w:rsidP="00000000" w:rsidRDefault="00000000" w:rsidRPr="00000000" w14:paraId="0000003C">
      <w:pPr>
        <w:widowControl w:val="0"/>
        <w:numPr>
          <w:ilvl w:val="0"/>
          <w:numId w:val="5"/>
        </w:numPr>
        <w:spacing w:after="0" w:afterAutospacing="0" w:lineRule="auto"/>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“Fleus” skal have aktivitetstimer for møder slut Marts, Juni, september, december hvert år. </w:t>
      </w:r>
    </w:p>
    <w:p w:rsidR="00000000" w:rsidDel="00000000" w:rsidP="00000000" w:rsidRDefault="00000000" w:rsidRPr="00000000" w14:paraId="0000003D">
      <w:pPr>
        <w:widowControl w:val="0"/>
        <w:numPr>
          <w:ilvl w:val="0"/>
          <w:numId w:val="5"/>
        </w:numPr>
        <w:spacing w:after="0" w:afterAutospacing="0" w:lineRule="auto"/>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Hver gren skal selv  tælle timerne sammen inden de ligges ind på fælles drevet eller sendes til </w:t>
      </w:r>
      <w:hyperlink r:id="rId7">
        <w:r w:rsidDel="00000000" w:rsidR="00000000" w:rsidRPr="00000000">
          <w:rPr>
            <w:rFonts w:ascii="Calibri" w:cs="Calibri" w:eastAsia="Calibri" w:hAnsi="Calibri"/>
            <w:color w:val="1155cc"/>
            <w:u w:val="single"/>
            <w:rtl w:val="0"/>
          </w:rPr>
          <w:t xml:space="preserve">dds.saeby@gmail.dk</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Grillfest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Er flyttet til onsdag d. 14/6.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Elisabeth sender det ud på mail.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Cecilie sender noget ud på sociale medier.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Rasmus køber sodavand ind og tager øllene med fra spejderhuset.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Mobilepay skilte + kaffe skal tages med fra spejderhuset.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Bestyrelsen mødes ca. 17.15 og låser op og sætter bænke frem.</w:t>
      </w:r>
    </w:p>
    <w:p w:rsidR="00000000" w:rsidDel="00000000" w:rsidP="00000000" w:rsidRDefault="00000000" w:rsidRPr="00000000" w14:paraId="0000004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Frivillighedstilskud</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Følgende er besluttet på bestyrelsesmødet d. 20.04.2022. </w:t>
      </w:r>
    </w:p>
    <w:p w:rsidR="00000000" w:rsidDel="00000000" w:rsidP="00000000" w:rsidRDefault="00000000" w:rsidRPr="00000000" w14:paraId="00000047">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Der har været snak om at dette evt. skulle laves i flere udgaver – evt. 2. </w:t>
      </w:r>
    </w:p>
    <w:p w:rsidR="00000000" w:rsidDel="00000000" w:rsidP="00000000" w:rsidRDefault="00000000" w:rsidRPr="00000000" w14:paraId="00000048">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En model til de ledere der er 100% aktive og en til de ledere der fx kun er 50% aktive – måske dette kunne puttes ind under punktet godkendelses af ledere.</w:t>
      </w:r>
    </w:p>
    <w:p w:rsidR="00000000" w:rsidDel="00000000" w:rsidP="00000000" w:rsidRDefault="00000000" w:rsidRPr="00000000" w14:paraId="00000049">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Dette kan muligvis også fjerne noget pres fra nytilkomne unge ledere, så de ikke føler men levere det man skal.</w:t>
      </w:r>
    </w:p>
    <w:p w:rsidR="00000000" w:rsidDel="00000000" w:rsidP="00000000" w:rsidRDefault="00000000" w:rsidRPr="00000000" w14:paraId="0000004A">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Bestyrelsen vedtager at dette er gældende frem over: </w:t>
      </w:r>
    </w:p>
    <w:p w:rsidR="00000000" w:rsidDel="00000000" w:rsidP="00000000" w:rsidRDefault="00000000" w:rsidRPr="00000000" w14:paraId="0000004B">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Ledere der præstere omkring 100% får fuldt frivillighedstilskud. </w:t>
      </w:r>
    </w:p>
    <w:p w:rsidR="00000000" w:rsidDel="00000000" w:rsidP="00000000" w:rsidRDefault="00000000" w:rsidRPr="00000000" w14:paraId="0000004C">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Ledere der præstere omkring 50% får halvt frivillighedstilskud. </w:t>
      </w:r>
    </w:p>
    <w:p w:rsidR="00000000" w:rsidDel="00000000" w:rsidP="00000000" w:rsidRDefault="00000000" w:rsidRPr="00000000" w14:paraId="0000004D">
      <w:pPr>
        <w:ind w:left="14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Gruppeleder laver henstilling om fordeling til bestyrelsesformanden, som tager den endelige beslutning.</w:t>
      </w:r>
    </w:p>
    <w:p w:rsidR="00000000" w:rsidDel="00000000" w:rsidP="00000000" w:rsidRDefault="00000000" w:rsidRPr="00000000" w14:paraId="0000004E">
      <w:pPr>
        <w:numPr>
          <w:ilvl w:val="0"/>
          <w:numId w:val="12"/>
        </w:numPr>
        <w:ind w:left="21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Gruppelederen laver en henstilling til bestyrelsesformanden, som i år rådfører sig med kasseren, da hun er nyvalgt. </w:t>
      </w:r>
    </w:p>
    <w:p w:rsidR="00000000" w:rsidDel="00000000" w:rsidP="00000000" w:rsidRDefault="00000000" w:rsidRPr="00000000" w14:paraId="0000004F">
      <w:pPr>
        <w:numPr>
          <w:ilvl w:val="0"/>
          <w:numId w:val="12"/>
        </w:numPr>
        <w:ind w:left="21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Elisabeth kommer med et ønske om at der bliver købt fløjter ind til alle ledere, så alle har en. </w:t>
      </w:r>
    </w:p>
    <w:p w:rsidR="00000000" w:rsidDel="00000000" w:rsidP="00000000" w:rsidRDefault="00000000" w:rsidRPr="00000000" w14:paraId="00000050">
      <w:pPr>
        <w:ind w:left="21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Rasmus tager denne opgave i samarbejde med Elisabeth. </w:t>
      </w:r>
    </w:p>
    <w:p w:rsidR="00000000" w:rsidDel="00000000" w:rsidP="00000000" w:rsidRDefault="00000000" w:rsidRPr="00000000" w14:paraId="00000051">
      <w:pPr>
        <w:numPr>
          <w:ilvl w:val="0"/>
          <w:numId w:val="9"/>
        </w:numPr>
        <w:ind w:left="21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Fleus foreslår at frivillighedstilskud bliver “udbetalt” på samme måde som de er blevet de andre år, hvor der bliver lavet en samlet bestilling ved eventyrsport. Fleus sender mail ud til lederne omkring dette. </w:t>
      </w:r>
    </w:p>
    <w:p w:rsidR="00000000" w:rsidDel="00000000" w:rsidP="00000000" w:rsidRDefault="00000000" w:rsidRPr="00000000" w14:paraId="0000005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Liste over tilskud - kompas (20 stk)</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Fleus oplyser, at vi så skal søge om at få tilskud til en undervisnings kasse.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rPr>
      </w:pPr>
      <w:r w:rsidDel="00000000" w:rsidR="00000000" w:rsidRPr="00000000">
        <w:rPr>
          <w:rFonts w:ascii="Calibri" w:cs="Calibri" w:eastAsia="Calibri" w:hAnsi="Calibri"/>
          <w:rtl w:val="0"/>
        </w:rPr>
        <w:t xml:space="preserve">Dette tages med videre til dem der skal søge fonde - evt. sparekasssen Danmark kunne søges om dette. </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Spar nord er søgt om en ny åben trailer til en værdi af 21.000kr. </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Liste over tilskuds ønsker bliver lavet af Mette N. S. og Fleus på et møde d. 27/6 og efterfølgende bliver den lagt på Google drevet. </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Valg ny formand</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Mette K. er spurgt efter om hun vil påtage sig rollen som formand.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Rasmus oplyser at Mette ikke vil stå alene med opgaven, men at vi er fælles om det.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Vi hjælper hinanden med at sende dagsorden ud.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Der hvor hun skal stå forrest er ved Grillfesten, Gruppeturen og ved Grupperådsmødet.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Julefrokosten er også noget formanden plejer at stå for i samarbejde med resten af bestyrelsen.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Mette N.S som tidligere har været formand i bestyrelsen, vil gerne støtte Mette i opgaven og få hende godt ind i rollen som formand sammen med resten af bestyrelsen, da rollen som formand er ny for Mette K.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Mette K. siger ja til posten om formand og er valgt.</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Evt. indkaldelse af valgt suppleant.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Bestyrelsen har vendt emnet og blevet enige om at spørge Rikke om hun vil deltage i det næste års møder, nu når Eva er fratrådt.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Mette K kontakter Rikke og høre hende efter dette.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Nyt fra udvalg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Juletræsudvalget har besluttet at de mødes inden sommerferien for at lave plan for hvornår de mærker juletræer. </w:t>
      </w:r>
    </w:p>
    <w:p w:rsidR="00000000" w:rsidDel="00000000" w:rsidP="00000000" w:rsidRDefault="00000000" w:rsidRPr="00000000" w14:paraId="0000006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Fleus, Rasmus og Elisabeth laver et møde hvor de laver nogle uddybende beskrivelser for de forskellige udvalg og nogle økonomiske rammer for udvalgene.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Dette skal laves klar inden gruppeturen d. 2-3 september.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Nyt fra kasserer</w:t>
        <w:br w:type="textWrapping"/>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Status på økonomi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Der er penge på kontoen, samlet set på alle konti 185.429,00 kr. </w:t>
      </w:r>
    </w:p>
    <w:p w:rsidR="00000000" w:rsidDel="00000000" w:rsidP="00000000" w:rsidRDefault="00000000" w:rsidRPr="00000000" w14:paraId="0000006C">
      <w:pPr>
        <w:ind w:left="1440" w:firstLine="0"/>
        <w:rPr>
          <w:rFonts w:ascii="Calibri" w:cs="Calibri" w:eastAsia="Calibri" w:hAnsi="Calibri"/>
        </w:rPr>
      </w:pPr>
      <w:r w:rsidDel="00000000" w:rsidR="00000000" w:rsidRPr="00000000">
        <w:rPr>
          <w:rFonts w:ascii="Calibri" w:cs="Calibri" w:eastAsia="Calibri" w:hAnsi="Calibri"/>
          <w:rtl w:val="0"/>
        </w:rPr>
        <w:t xml:space="preserve">Vi har ikke hørt noget endnu i forhold til tilskud fra kommunen - så vi venter spændt.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Tilskudsansøgninger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De er afleveret og nu afventer vi hvad vi får af tilskud.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Der påtænkes at søge om tilskud til en fjernstyring på varmepumpen i spejderhuset, fx for at undgå det som mikroerne oplevede i december hvor der var 30 grader i spejderhuset.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Der påtænkes at undersøge om det vil give mening at sætte solceller op ved skovmandshytten, eller ved spejderhuset også for at øge vores grønne profil.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Hvis nogen kommer i tanke om noget vi kunne søge tilskud til, så send det endelig til bestyrelsen, så samler de sammen.</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Skal spejderne have fuld refundering af ture eller fx 75% (blandt andet som betal for mobilpay gebyr) </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Punktet blev vendt da der opleves en øget oplevelse af at spejderne/forældrene afmelder sine spejdere efter der er betalt og lige op til lejren/weekendturen.</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Bestyrelsen beslutter at melder man sin spejder fra lejren efter sidste tilmeldingsfrist, så har bordet fanget om man får ikke penge retur.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Bestyrelsen beslutter at melder man sin spejder fra turen og man har betalt inden sidste tilmeldingsfrist, så tilbagebetales beløbet minus et administrationsgebyr på 50kr, har turen kostet mindre end dette, tilbagebetales der ikke noget - forældre skal heller ikke af med penge.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 forhold til korps kurser, så følges de specifikke regler der er udstukket af korpset og afviger derfor fra det der gælder i Sæbygaard Gruppen.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Hvor skal referaterne ligge: </w:t>
      </w:r>
    </w:p>
    <w:p w:rsidR="00000000" w:rsidDel="00000000" w:rsidP="00000000" w:rsidRDefault="00000000" w:rsidRPr="00000000" w14:paraId="0000007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Kan de ligge på gruppens hjemmeside.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Bestyrelsen har vendt flere muligheder og kommet frem til at alle referater fra start 2023 og frem bliver lagt på hjemmesiden.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Efter vert bestyrelsesmøde, sendes referaterne først til bestyrelsen som så har 1 uge til at læse det igennem og efterfølgende komme med indsigelser til referenten. Hvis ikke der høres noget, sørger referenten for at referatet bliver lagt på hjemmesiden.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Næste Bestyrelsesmødemøde?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rtl w:val="0"/>
        </w:rPr>
        <w:t xml:space="preserve"> Næste bestyrelsesmøde er tirsdag d. 23/8 kl. 16.30-18.30.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Evt.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br w:type="textWrapping"/>
        <w:t xml:space="preserve">Mette K. oplyser hun </w:t>
      </w:r>
      <w:r w:rsidDel="00000000" w:rsidR="00000000" w:rsidRPr="00000000">
        <w:rPr>
          <w:rFonts w:ascii="Calibri" w:cs="Calibri" w:eastAsia="Calibri" w:hAnsi="Calibri"/>
          <w:sz w:val="18"/>
          <w:szCs w:val="18"/>
          <w:rtl w:val="0"/>
        </w:rPr>
        <w:t xml:space="preserve">var med til mødet om Vand og Waders - hun blev bedt om at spørge os om vi evt kunne fredag eller lørdag i stedet for søndag, da mange havde budt ind på søndag, eller måske deltage flere dage.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Elisabeth oplyser at de ledere, der har budt ind på opgaven, kun kan søndag d. 27/8.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 skal komme med noget på skrift og nogle billeder som de kan bruge til reklamer. - Elisabeth står for dette.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Mette oplyser at vi kan få oprettet “billetter” via deres system, hvis der er noget af det vi laver der kræver betaling, dette hjælper de meget gerne med at få oprettet.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Det vil blive et gentagende arrangement hvert år - så måske vi kan deltage flere dage næste år. </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Med spejderhilsener</w:t>
      </w:r>
    </w:p>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Bestyrelsen</w:t>
      </w:r>
    </w:p>
    <w:p w:rsidR="00000000" w:rsidDel="00000000" w:rsidP="00000000" w:rsidRDefault="00000000" w:rsidRPr="00000000" w14:paraId="00000087">
      <w:pPr>
        <w:jc w:val="center"/>
        <w:rPr>
          <w:rFonts w:ascii="Calibri" w:cs="Calibri" w:eastAsia="Calibri" w:hAnsi="Calibri"/>
        </w:rPr>
      </w:pPr>
      <w:r w:rsidDel="00000000" w:rsidR="00000000" w:rsidRPr="00000000">
        <w:rPr>
          <w:rFonts w:ascii="Calibri" w:cs="Calibri" w:eastAsia="Calibri" w:hAnsi="Calibri"/>
          <w:rtl w:val="0"/>
        </w:rPr>
        <w:t xml:space="preserve">Afbud til: Rasmus Østergaard</w:t>
      </w:r>
    </w:p>
    <w:p w:rsidR="00000000" w:rsidDel="00000000" w:rsidP="00000000" w:rsidRDefault="00000000" w:rsidRPr="00000000" w14:paraId="00000088">
      <w:pPr>
        <w:jc w:val="center"/>
        <w:rPr>
          <w:rFonts w:ascii="Calibri" w:cs="Calibri" w:eastAsia="Calibri" w:hAnsi="Calibri"/>
        </w:rPr>
      </w:pPr>
      <w:hyperlink r:id="rId8">
        <w:r w:rsidDel="00000000" w:rsidR="00000000" w:rsidRPr="00000000">
          <w:rPr>
            <w:rFonts w:ascii="Calibri" w:cs="Calibri" w:eastAsia="Calibri" w:hAnsi="Calibri"/>
            <w:color w:val="0000ff"/>
            <w:u w:val="single"/>
            <w:rtl w:val="0"/>
          </w:rPr>
          <w:t xml:space="preserve">rasmus.rav@hotmail.com</w:t>
        </w:r>
      </w:hyperlink>
      <w:r w:rsidDel="00000000" w:rsidR="00000000" w:rsidRPr="00000000">
        <w:rPr>
          <w:rFonts w:ascii="Calibri" w:cs="Calibri" w:eastAsia="Calibri" w:hAnsi="Calibri"/>
          <w:rtl w:val="0"/>
        </w:rPr>
        <w:t xml:space="preserve"> / Tlf.: 21345476</w:t>
      </w:r>
    </w:p>
    <w:sectPr>
      <w:headerReference r:id="rId9" w:type="default"/>
      <w:footerReference r:id="rId10" w:type="default"/>
      <w:pgSz w:h="16838" w:w="11906" w:orient="portrait"/>
      <w:pgMar w:bottom="720" w:top="720" w:left="720" w:right="720" w:header="907"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Arab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39445" cy="609600"/>
          <wp:effectExtent b="0" l="0" r="0" t="0"/>
          <wp:docPr descr="Sæbygaard Logo 001" id="5" name="image2.jpg"/>
          <a:graphic>
            <a:graphicData uri="http://schemas.openxmlformats.org/drawingml/2006/picture">
              <pic:pic>
                <pic:nvPicPr>
                  <pic:cNvPr descr="Sæbygaard Logo 001" id="0" name="image2.jpg"/>
                  <pic:cNvPicPr preferRelativeResize="0"/>
                </pic:nvPicPr>
                <pic:blipFill>
                  <a:blip r:embed="rId1"/>
                  <a:srcRect b="0" l="0" r="0" t="0"/>
                  <a:stretch>
                    <a:fillRect/>
                  </a:stretch>
                </pic:blipFill>
                <pic:spPr>
                  <a:xfrm>
                    <a:off x="0" y="0"/>
                    <a:ext cx="63944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211580" cy="535305"/>
          <wp:effectExtent b="0" l="0" r="0" t="0"/>
          <wp:docPr descr="logo" id="6" name="image1.jpg"/>
          <a:graphic>
            <a:graphicData uri="http://schemas.openxmlformats.org/drawingml/2006/picture">
              <pic:pic>
                <pic:nvPicPr>
                  <pic:cNvPr descr="logo" id="0" name="image1.jpg"/>
                  <pic:cNvPicPr preferRelativeResize="0"/>
                </pic:nvPicPr>
                <pic:blipFill>
                  <a:blip r:embed="rId2"/>
                  <a:srcRect b="0" l="0" r="0" t="0"/>
                  <a:stretch>
                    <a:fillRect/>
                  </a:stretch>
                </pic:blipFill>
                <pic:spPr>
                  <a:xfrm>
                    <a:off x="0" y="0"/>
                    <a:ext cx="1211580" cy="53530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3366"/>
        <w:sz w:val="24"/>
        <w:szCs w:val="24"/>
        <w:u w:val="none"/>
        <w:shd w:fill="auto" w:val="clear"/>
        <w:vertAlign w:val="baseline"/>
      </w:rPr>
    </w:pPr>
    <w:r w:rsidDel="00000000" w:rsidR="00000000" w:rsidRPr="00000000">
      <w:rPr>
        <w:rFonts w:ascii="Arial" w:cs="Arial" w:eastAsia="Arial" w:hAnsi="Arial"/>
        <w:b w:val="1"/>
        <w:i w:val="0"/>
        <w:smallCaps w:val="0"/>
        <w:strike w:val="0"/>
        <w:color w:val="003366"/>
        <w:sz w:val="24"/>
        <w:szCs w:val="24"/>
        <w:u w:val="none"/>
        <w:shd w:fill="auto" w:val="clear"/>
        <w:vertAlign w:val="baseline"/>
        <w:rtl w:val="0"/>
      </w:rPr>
      <w:t xml:space="preserve">D  E  T       D  A  N  S  K  E        S  P  E  J  D  E  R  K  O  R  P  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33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3366"/>
        <w:sz w:val="24"/>
        <w:szCs w:val="24"/>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1."/>
      <w:lvlJc w:val="left"/>
      <w:pPr>
        <w:ind w:left="720" w:hanging="360"/>
      </w:pPr>
      <w:rPr>
        <w:b w:val="1"/>
      </w:rPr>
    </w:lvl>
    <w:lvl w:ilvl="1">
      <w:start w:val="1"/>
      <w:numFmt w:val="lowerLetter"/>
      <w:lvlText w:val="%2."/>
      <w:lvlJc w:val="left"/>
      <w:pPr>
        <w:ind w:left="1440" w:hanging="360"/>
      </w:pPr>
      <w:rPr>
        <w:b w:val="0"/>
        <w:i w:val="0"/>
      </w:rPr>
    </w:lvl>
    <w:lvl w:ilvl="2">
      <w:start w:val="1"/>
      <w:numFmt w:val="lowerLetter"/>
      <w:lvlText w:val="%3."/>
      <w:lvlJc w:val="right"/>
      <w:pPr>
        <w:ind w:left="2160" w:hanging="18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abia" w:cs="Arabia" w:eastAsia="Arabia" w:hAnsi="Arabia"/>
      <w:b w:val="1"/>
      <w:sz w:val="48"/>
      <w:szCs w:val="48"/>
    </w:rPr>
  </w:style>
  <w:style w:type="paragraph" w:styleId="Heading2">
    <w:name w:val="heading 2"/>
    <w:basedOn w:val="Normal"/>
    <w:next w:val="Normal"/>
    <w:pPr>
      <w:keepNext w:val="1"/>
      <w:widowControl w:val="0"/>
      <w:jc w:val="center"/>
    </w:pPr>
    <w:rPr>
      <w:rFonts w:ascii="Arabia" w:cs="Arabia" w:eastAsia="Arabia" w:hAnsi="Arabia"/>
      <w:b w:val="1"/>
      <w:sz w:val="80"/>
      <w:szCs w:val="80"/>
    </w:rPr>
  </w:style>
  <w:style w:type="paragraph" w:styleId="Heading3">
    <w:name w:val="heading 3"/>
    <w:basedOn w:val="Normal"/>
    <w:next w:val="Normal"/>
    <w:pPr>
      <w:keepNext w:val="1"/>
      <w:widowControl w:val="0"/>
      <w:tabs>
        <w:tab w:val="left" w:leader="none" w:pos="10490"/>
      </w:tabs>
    </w:pPr>
    <w:rPr>
      <w:rFonts w:ascii="Arabia" w:cs="Arabia" w:eastAsia="Arabia" w:hAnsi="Arabia"/>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118C"/>
  </w:style>
  <w:style w:type="paragraph" w:styleId="Overskrift1">
    <w:name w:val="heading 1"/>
    <w:basedOn w:val="Normal"/>
    <w:next w:val="Normal"/>
    <w:qFormat w:val="1"/>
    <w:rsid w:val="003A118C"/>
    <w:pPr>
      <w:keepNext w:val="1"/>
      <w:jc w:val="center"/>
      <w:outlineLvl w:val="0"/>
    </w:pPr>
    <w:rPr>
      <w:rFonts w:ascii="Arabia" w:hAnsi="Arabia"/>
      <w:b w:val="1"/>
      <w:snapToGrid w:val="0"/>
      <w:sz w:val="48"/>
    </w:rPr>
  </w:style>
  <w:style w:type="paragraph" w:styleId="Overskrift2">
    <w:name w:val="heading 2"/>
    <w:basedOn w:val="Normal"/>
    <w:next w:val="Normal"/>
    <w:qFormat w:val="1"/>
    <w:rsid w:val="003A118C"/>
    <w:pPr>
      <w:keepNext w:val="1"/>
      <w:widowControl w:val="0"/>
      <w:jc w:val="center"/>
      <w:outlineLvl w:val="1"/>
    </w:pPr>
    <w:rPr>
      <w:rFonts w:ascii="Arabia" w:hAnsi="Arabia"/>
      <w:b w:val="1"/>
      <w:snapToGrid w:val="0"/>
      <w:sz w:val="80"/>
    </w:rPr>
  </w:style>
  <w:style w:type="paragraph" w:styleId="Overskrift3">
    <w:name w:val="heading 3"/>
    <w:basedOn w:val="Normal"/>
    <w:next w:val="Normal"/>
    <w:qFormat w:val="1"/>
    <w:rsid w:val="003A118C"/>
    <w:pPr>
      <w:keepNext w:val="1"/>
      <w:widowControl w:val="0"/>
      <w:tabs>
        <w:tab w:val="left" w:pos="10490"/>
      </w:tabs>
      <w:outlineLvl w:val="2"/>
    </w:pPr>
    <w:rPr>
      <w:rFonts w:ascii="Arabia" w:hAnsi="Arabia"/>
      <w:snapToGrid w:val="0"/>
      <w:sz w:val="24"/>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Bloktekst">
    <w:name w:val="Block Text"/>
    <w:basedOn w:val="Normal"/>
    <w:rsid w:val="003A118C"/>
    <w:pPr>
      <w:widowControl w:val="0"/>
      <w:ind w:left="567" w:right="1134"/>
    </w:pPr>
    <w:rPr>
      <w:rFonts w:ascii="Arabia" w:hAnsi="Arabia"/>
      <w:snapToGrid w:val="0"/>
      <w:sz w:val="24"/>
    </w:rPr>
  </w:style>
  <w:style w:type="paragraph" w:styleId="Markeringsbobletekst">
    <w:name w:val="Balloon Text"/>
    <w:basedOn w:val="Normal"/>
    <w:semiHidden w:val="1"/>
    <w:rsid w:val="004D3727"/>
    <w:rPr>
      <w:rFonts w:ascii="Tahoma" w:cs="Tahoma" w:hAnsi="Tahoma"/>
      <w:sz w:val="16"/>
      <w:szCs w:val="16"/>
    </w:rPr>
  </w:style>
  <w:style w:type="paragraph" w:styleId="Sidehoved">
    <w:name w:val="header"/>
    <w:basedOn w:val="Normal"/>
    <w:rsid w:val="00DC256A"/>
    <w:pPr>
      <w:tabs>
        <w:tab w:val="center" w:pos="4819"/>
        <w:tab w:val="right" w:pos="9638"/>
      </w:tabs>
    </w:pPr>
  </w:style>
  <w:style w:type="paragraph" w:styleId="Sidefod">
    <w:name w:val="footer"/>
    <w:basedOn w:val="Normal"/>
    <w:rsid w:val="00DC256A"/>
    <w:pPr>
      <w:tabs>
        <w:tab w:val="center" w:pos="4819"/>
        <w:tab w:val="right" w:pos="9638"/>
      </w:tabs>
    </w:pPr>
  </w:style>
  <w:style w:type="character" w:styleId="Hyperlink">
    <w:name w:val="Hyperlink"/>
    <w:rsid w:val="00A86139"/>
    <w:rPr>
      <w:color w:val="0000ff"/>
      <w:u w:val="single"/>
    </w:rPr>
  </w:style>
  <w:style w:type="paragraph" w:styleId="Listeafsnit">
    <w:name w:val="List Paragraph"/>
    <w:basedOn w:val="Normal"/>
    <w:uiPriority w:val="34"/>
    <w:qFormat w:val="1"/>
    <w:rsid w:val="00C15A17"/>
    <w:pPr>
      <w:ind w:left="1304"/>
    </w:pPr>
    <w:rPr>
      <w:rFonts w:ascii="Verdana" w:hAnsi="Verdana"/>
      <w:sz w:val="18"/>
      <w:szCs w:val="24"/>
    </w:rPr>
  </w:style>
  <w:style w:type="character" w:styleId="Kommentarhenvisning">
    <w:name w:val="annotation reference"/>
    <w:basedOn w:val="Standardskrifttypeiafsnit"/>
    <w:rsid w:val="00241E9E"/>
    <w:rPr>
      <w:sz w:val="18"/>
      <w:szCs w:val="18"/>
    </w:rPr>
  </w:style>
  <w:style w:type="paragraph" w:styleId="Kommentartekst">
    <w:name w:val="annotation text"/>
    <w:basedOn w:val="Normal"/>
    <w:link w:val="KommentartekstTegn"/>
    <w:rsid w:val="00241E9E"/>
    <w:rPr>
      <w:sz w:val="24"/>
      <w:szCs w:val="24"/>
    </w:rPr>
  </w:style>
  <w:style w:type="character" w:styleId="KommentartekstTegn" w:customStyle="1">
    <w:name w:val="Kommentartekst Tegn"/>
    <w:basedOn w:val="Standardskrifttypeiafsnit"/>
    <w:link w:val="Kommentartekst"/>
    <w:rsid w:val="00241E9E"/>
    <w:rPr>
      <w:sz w:val="24"/>
      <w:szCs w:val="24"/>
    </w:rPr>
  </w:style>
  <w:style w:type="paragraph" w:styleId="Kommentaremne">
    <w:name w:val="annotation subject"/>
    <w:basedOn w:val="Kommentartekst"/>
    <w:next w:val="Kommentartekst"/>
    <w:link w:val="KommentaremneTegn"/>
    <w:rsid w:val="00241E9E"/>
    <w:rPr>
      <w:b w:val="1"/>
      <w:bCs w:val="1"/>
      <w:sz w:val="20"/>
      <w:szCs w:val="20"/>
    </w:rPr>
  </w:style>
  <w:style w:type="character" w:styleId="KommentaremneTegn" w:customStyle="1">
    <w:name w:val="Kommentaremne Tegn"/>
    <w:basedOn w:val="KommentartekstTegn"/>
    <w:link w:val="Kommentaremne"/>
    <w:rsid w:val="00241E9E"/>
    <w:rPr>
      <w:b w:val="1"/>
      <w:bCs w:val="1"/>
      <w:sz w:val="24"/>
      <w:szCs w:val="24"/>
    </w:rPr>
  </w:style>
  <w:style w:type="paragraph" w:styleId="Almindeligtekst">
    <w:name w:val="Plain Text"/>
    <w:basedOn w:val="Normal"/>
    <w:link w:val="AlmindeligtekstTegn"/>
    <w:uiPriority w:val="99"/>
    <w:semiHidden w:val="1"/>
    <w:unhideWhenUsed w:val="1"/>
    <w:rsid w:val="00D7685A"/>
    <w:rPr>
      <w:rFonts w:ascii="Calibri" w:hAnsi="Calibri" w:cstheme="minorBidi" w:eastAsiaTheme="minorHAnsi"/>
      <w:sz w:val="22"/>
      <w:szCs w:val="21"/>
      <w:lang w:eastAsia="en-US"/>
    </w:rPr>
  </w:style>
  <w:style w:type="character" w:styleId="AlmindeligtekstTegn" w:customStyle="1">
    <w:name w:val="Almindelig tekst Tegn"/>
    <w:basedOn w:val="Standardskrifttypeiafsnit"/>
    <w:link w:val="Almindeligtekst"/>
    <w:uiPriority w:val="99"/>
    <w:semiHidden w:val="1"/>
    <w:rsid w:val="00D7685A"/>
    <w:rPr>
      <w:rFonts w:ascii="Calibri" w:hAnsi="Calibri" w:cstheme="minorBidi" w:eastAsiaTheme="minorHAnsi"/>
      <w:sz w:val="22"/>
      <w:szCs w:val="2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ds.saeby@gmail.dk" TargetMode="External"/><Relationship Id="rId8" Type="http://schemas.openxmlformats.org/officeDocument/2006/relationships/hyperlink" Target="mailto:rasmus.rav@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HLv7FJa2Kk09L9tDizxXJwwVA==">CgMxLjA4AHIhMUJhSUtZa0ExcUNNNWp0NE1veWdSVEZtVjRhUHN6SHd0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2023-05-30T17:09:00Z</dcterms:created>
  <dc:creator>Helle Jelsbak.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0x010100D8790B9D1101FF4FB6509A003972D6B6</vt:lpwstr>
  </property>
</Properties>
</file>